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49" w:rsidRPr="00BB0E49" w:rsidRDefault="00BB0E49" w:rsidP="00BB0E49">
      <w:pPr>
        <w:spacing w:before="240" w:after="6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noProof/>
          <w:kern w:val="28"/>
          <w:sz w:val="32"/>
          <w:szCs w:val="32"/>
          <w:vertAlign w:val="superscript"/>
          <w:lang w:eastAsia="ru-RU"/>
        </w:rPr>
      </w:pPr>
      <w:r w:rsidRPr="00BB0E49">
        <w:rPr>
          <w:rFonts w:ascii="Calibri Light" w:eastAsia="Times New Roman" w:hAnsi="Calibri Light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3AEB15BC" wp14:editId="55632FBA">
            <wp:extent cx="5715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49" w:rsidRPr="00BB0E49" w:rsidRDefault="00BB0E49" w:rsidP="00BB0E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B0E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ПРАВИТЕЛЬСТВО </w:t>
      </w:r>
    </w:p>
    <w:p w:rsidR="00BB0E49" w:rsidRPr="00BB0E49" w:rsidRDefault="00BB0E49" w:rsidP="00BB0E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B0E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КЕМЕРОВСКОЙ ОБЛАСТИ – КУЗБАССА</w:t>
      </w:r>
    </w:p>
    <w:p w:rsidR="00BB0E49" w:rsidRPr="00BB0E49" w:rsidRDefault="00BB0E49" w:rsidP="00BB0E49">
      <w:pPr>
        <w:spacing w:before="360" w:after="6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</w:pPr>
      <w:r w:rsidRPr="00BB0E49"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BB0E49" w:rsidRPr="00BB0E49" w:rsidRDefault="00BB0E49" w:rsidP="00BB0E49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E49" w:rsidRPr="00BB0E49" w:rsidRDefault="00BB0E49" w:rsidP="00BB0E49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E49" w:rsidRPr="00BB0E49" w:rsidRDefault="00BB0E49" w:rsidP="00BB0E49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E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__________________________г.  №__________</w:t>
      </w:r>
    </w:p>
    <w:p w:rsidR="00BB0E49" w:rsidRPr="00BB0E49" w:rsidRDefault="00BB0E49" w:rsidP="00BB0E49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E4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83198C" w:rsidRPr="00BB0E49" w:rsidRDefault="0083198C" w:rsidP="0083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E49" w:rsidRPr="00BB0E49" w:rsidRDefault="00BB0E49" w:rsidP="0083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E49" w:rsidRDefault="002C7F70" w:rsidP="0083198C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</w:p>
    <w:p w:rsidR="00180460" w:rsidRDefault="00DC0E80" w:rsidP="0083198C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2C7F70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2C7F70" w:rsidRPr="002C7F70">
        <w:rPr>
          <w:rFonts w:ascii="Times New Roman" w:hAnsi="Times New Roman" w:cs="Times New Roman"/>
          <w:b/>
          <w:sz w:val="28"/>
          <w:szCs w:val="28"/>
        </w:rPr>
        <w:t xml:space="preserve"> Правительства Кемеровской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B0E49">
        <w:rPr>
          <w:rFonts w:ascii="Times New Roman" w:hAnsi="Times New Roman" w:cs="Times New Roman"/>
          <w:b/>
          <w:sz w:val="28"/>
          <w:szCs w:val="28"/>
        </w:rPr>
        <w:t xml:space="preserve"> Кузбасса</w:t>
      </w:r>
      <w:r w:rsidR="002C7F70" w:rsidRPr="002C7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E80" w:rsidRDefault="00DC0E80" w:rsidP="0083198C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8C" w:rsidRDefault="0083198C" w:rsidP="0083198C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460" w:rsidRPr="00180460" w:rsidRDefault="00180460" w:rsidP="0018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Правительство Кемеровской области </w:t>
      </w:r>
      <w:r w:rsidR="00BB0E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Кузбасса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т:</w:t>
      </w:r>
    </w:p>
    <w:p w:rsidR="006722E4" w:rsidRDefault="001B5D11" w:rsidP="00DC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927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Признать утратившим</w:t>
      </w:r>
      <w:r w:rsidR="00DC0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27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силу</w:t>
      </w:r>
      <w:r w:rsid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22E4" w:rsidRPr="00927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6722E4" w:rsidRPr="00927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Кемеровской области </w:t>
      </w:r>
      <w:r w:rsid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6722E4" w:rsidRPr="00927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Кузбасса</w:t>
      </w:r>
      <w:r w:rsid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DC0E80" w:rsidRDefault="00DC0E80" w:rsidP="00DC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15.05.2020 №</w:t>
      </w:r>
      <w:r w:rsidRPr="00DC0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284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6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365F1" w:rsidRPr="00D36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и условий назначения ежемесячной денежной выплаты на ребенка в возрасте от 3 до 7 лет включительно</w:t>
      </w:r>
      <w:r w:rsidR="00D36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722E4" w:rsidRDefault="006722E4" w:rsidP="0067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11.08.2020 №</w:t>
      </w:r>
      <w:r w:rsidRP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478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некоторые постановления высшего исполнительного органа государственной власти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Кемеровской области – Кузбасса»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C0E80" w:rsidRDefault="00DC0E80" w:rsidP="00DC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31.08.2020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DC0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538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DC0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Правительства Кемеровской области </w:t>
      </w:r>
      <w:r w:rsidR="00D36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DC0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Кузбасса от 15.05.2020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DC0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284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DC0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и условий предоставления ежемесячной денежной выплаты, порядка определения состава семьи, учитываемого при расчете среднедушевого дохода семьи, а также требований, в соответствии с которыми семьи, имеющие ребенка (детей), признаются нуждающимися в поддержке в целях предоставления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 ежемесячной денежной выплаты»;</w:t>
      </w:r>
    </w:p>
    <w:p w:rsidR="00DC0E80" w:rsidRDefault="0008373B" w:rsidP="0008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02.02.2021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08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08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Правительства Кемеровской области </w:t>
      </w:r>
      <w:r w:rsidR="00D36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08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Кузбасса от 15.05.2020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08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284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08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и условий предоставления ежемесячной денежной выплаты, порядка определения состава семьи, учитываемого при расчете среднедушевого дохода семьи, а также требований, в соответствии с которыми </w:t>
      </w:r>
      <w:r w:rsidRPr="00083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семьи, имеющие ребенка (детей), признаются нуждающимися в поддержке в целях предоставления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 ежемесячной денежной выплаты»;</w:t>
      </w:r>
    </w:p>
    <w:p w:rsidR="0008373B" w:rsidRDefault="006722E4" w:rsidP="0067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28.05.2021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274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постановление Правительства Кемеровской об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ласти </w:t>
      </w:r>
      <w:r w:rsidR="00D36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Кузбасса от 15.05.2020 №</w:t>
      </w:r>
      <w:r w:rsidRP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284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72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и условий предоставления ежемесячной денежной выплаты, порядка определения состава семьи, учитываемого при расчете среднедушевого дохода семьи, а также требований, в соответствии с которыми семьи, имеющие ребенка (детей), признаются нуждающимися в поддержке в целях предоставления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 ежемесячной денежной выплаты»;</w:t>
      </w:r>
    </w:p>
    <w:p w:rsidR="006722E4" w:rsidRDefault="001640B4" w:rsidP="0016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19.10.2021 №</w:t>
      </w:r>
      <w:r w:rsidRPr="001640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632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640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Правительства Кемеровской области </w:t>
      </w:r>
      <w:r w:rsidR="00D36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1640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Кузбасса от 15.05.2020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284 «</w:t>
      </w:r>
      <w:r w:rsidRPr="001640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и условий предоставления ежемесячной денежной выплаты, порядка определения состава семьи, учитываемого при расчете среднедушевого дохода семьи, а также требований, в соответствии с которыми семьи, имеющие ребенка (детей), признаются нуждающимися в поддержке в целях предоставления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 ежемесячной денежной выплаты»;</w:t>
      </w:r>
    </w:p>
    <w:p w:rsidR="001640B4" w:rsidRDefault="009B5B4B" w:rsidP="009B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5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29.03.2022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9B5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9B5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Правительства Кемеровской области </w:t>
      </w:r>
      <w:r w:rsidR="00D36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9B5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Кузбасса от 15.05.2020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284 «</w:t>
      </w:r>
      <w:r w:rsidRPr="009B5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и условий предоставления ежемесячной денежной выплаты, порядка определения состава семьи, учитываемого при расчете среднедушевого дохода семьи, а также требований, в соответствии с которыми семьи, имеющие ребенка (детей), признаются нуждающимися в поддержке в целях предоставления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 ежемесячной денежной выплаты»;</w:t>
      </w:r>
    </w:p>
    <w:p w:rsidR="009B5B4B" w:rsidRDefault="009B5B4B" w:rsidP="009B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7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18.04.2022 № 216 «Об обеспечении реализации Закона Кемеровской области </w:t>
      </w:r>
      <w:r w:rsidR="00D36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927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Кузбасса «О ежемесячной денежной выплате на ребенка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7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возрасте от восьми до семнадцати лет»</w:t>
      </w:r>
      <w:r w:rsidR="00E70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0460" w:rsidRPr="00180460" w:rsidRDefault="00E70F1F" w:rsidP="006A3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C1B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80460"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постановление п</w:t>
      </w:r>
      <w:r w:rsidR="00191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одлежит опубликованию на сайте «</w:t>
      </w:r>
      <w:r w:rsidR="00180460"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бюллетень Правительства</w:t>
      </w:r>
      <w:r w:rsidR="00191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Кемеровской области – Кузбасса»</w:t>
      </w:r>
      <w:r w:rsidR="00180460"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0460" w:rsidRPr="00180460" w:rsidRDefault="00E70F1F" w:rsidP="00191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80460"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председателя Правительства Кемеровской области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180460" w:rsidRPr="0018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Кузбасса (по вопросам социального развития) Воронину Е.А.</w:t>
      </w:r>
    </w:p>
    <w:p w:rsidR="00F053E0" w:rsidRDefault="00F053E0" w:rsidP="0019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D7172" w:rsidRPr="00180460" w:rsidRDefault="008D7172" w:rsidP="0019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722"/>
        <w:gridCol w:w="4918"/>
      </w:tblGrid>
      <w:tr w:rsidR="00191B81" w:rsidRPr="00191B81" w:rsidTr="00191B81">
        <w:trPr>
          <w:trHeight w:val="1291"/>
        </w:trPr>
        <w:tc>
          <w:tcPr>
            <w:tcW w:w="4722" w:type="dxa"/>
            <w:hideMark/>
          </w:tcPr>
          <w:p w:rsidR="00191B81" w:rsidRDefault="00191B81" w:rsidP="00191B8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191B81" w:rsidRPr="00191B81" w:rsidRDefault="00191B81" w:rsidP="00191B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91B8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Первый заместитель Губернатора Кемеровской области – Кузбасса – председатель Правительства Кемеровской области – Кузбасса</w:t>
            </w:r>
          </w:p>
        </w:tc>
        <w:tc>
          <w:tcPr>
            <w:tcW w:w="4918" w:type="dxa"/>
          </w:tcPr>
          <w:p w:rsidR="00191B81" w:rsidRPr="00191B81" w:rsidRDefault="00191B81" w:rsidP="00191B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right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91B81" w:rsidRPr="00191B81" w:rsidRDefault="00191B81" w:rsidP="00191B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right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91B81" w:rsidRPr="00191B81" w:rsidRDefault="00191B81" w:rsidP="00191B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right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83198C" w:rsidRDefault="0083198C" w:rsidP="00191B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right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91B81" w:rsidRPr="00191B81" w:rsidRDefault="00191B81" w:rsidP="00191B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right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1B81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 w:rsidRPr="00191B81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Середюк</w:t>
            </w:r>
            <w:proofErr w:type="spellEnd"/>
          </w:p>
        </w:tc>
      </w:tr>
    </w:tbl>
    <w:p w:rsidR="00191B81" w:rsidRPr="00191B81" w:rsidRDefault="00191B81" w:rsidP="00191B81">
      <w:pPr>
        <w:widowControl w:val="0"/>
        <w:autoSpaceDE w:val="0"/>
        <w:autoSpaceDN w:val="0"/>
        <w:spacing w:after="0" w:line="240" w:lineRule="auto"/>
        <w:ind w:right="354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80460" w:rsidRPr="00180460" w:rsidRDefault="00180460" w:rsidP="00180460">
      <w:pPr>
        <w:spacing w:line="240" w:lineRule="auto"/>
        <w:ind w:left="1134" w:right="113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0460" w:rsidRPr="00180460" w:rsidSect="00BB0E49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DD" w:rsidRDefault="000F04DD" w:rsidP="000F04DD">
      <w:pPr>
        <w:spacing w:after="0" w:line="240" w:lineRule="auto"/>
      </w:pPr>
      <w:r>
        <w:separator/>
      </w:r>
    </w:p>
  </w:endnote>
  <w:endnote w:type="continuationSeparator" w:id="0">
    <w:p w:rsidR="000F04DD" w:rsidRDefault="000F04DD" w:rsidP="000F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DD" w:rsidRDefault="000F04DD" w:rsidP="000F04DD">
      <w:pPr>
        <w:spacing w:after="0" w:line="240" w:lineRule="auto"/>
      </w:pPr>
      <w:r>
        <w:separator/>
      </w:r>
    </w:p>
  </w:footnote>
  <w:footnote w:type="continuationSeparator" w:id="0">
    <w:p w:rsidR="000F04DD" w:rsidRDefault="000F04DD" w:rsidP="000F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60265"/>
      <w:docPartObj>
        <w:docPartGallery w:val="Page Numbers (Top of Page)"/>
        <w:docPartUnique/>
      </w:docPartObj>
    </w:sdtPr>
    <w:sdtEndPr/>
    <w:sdtContent>
      <w:p w:rsidR="000F04DD" w:rsidRDefault="000F04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C6">
          <w:rPr>
            <w:noProof/>
          </w:rPr>
          <w:t>2</w:t>
        </w:r>
        <w:r>
          <w:fldChar w:fldCharType="end"/>
        </w:r>
      </w:p>
    </w:sdtContent>
  </w:sdt>
  <w:p w:rsidR="000F04DD" w:rsidRDefault="000F0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08"/>
    <w:rsid w:val="0008373B"/>
    <w:rsid w:val="000C1BD9"/>
    <w:rsid w:val="000F04DD"/>
    <w:rsid w:val="001640B4"/>
    <w:rsid w:val="00180460"/>
    <w:rsid w:val="00191B81"/>
    <w:rsid w:val="001B5D11"/>
    <w:rsid w:val="001B6D03"/>
    <w:rsid w:val="001C0FEA"/>
    <w:rsid w:val="00281EF2"/>
    <w:rsid w:val="00285DA8"/>
    <w:rsid w:val="00290A3E"/>
    <w:rsid w:val="002B11E6"/>
    <w:rsid w:val="002C7F70"/>
    <w:rsid w:val="0033080A"/>
    <w:rsid w:val="00371713"/>
    <w:rsid w:val="00387D7F"/>
    <w:rsid w:val="003A3060"/>
    <w:rsid w:val="003C66CD"/>
    <w:rsid w:val="003E411F"/>
    <w:rsid w:val="003F4095"/>
    <w:rsid w:val="003F42D6"/>
    <w:rsid w:val="003F646C"/>
    <w:rsid w:val="004202CF"/>
    <w:rsid w:val="00446ADA"/>
    <w:rsid w:val="004B09E8"/>
    <w:rsid w:val="00573FC4"/>
    <w:rsid w:val="005D1F39"/>
    <w:rsid w:val="006722E4"/>
    <w:rsid w:val="006A3536"/>
    <w:rsid w:val="006E6304"/>
    <w:rsid w:val="0071132F"/>
    <w:rsid w:val="00724965"/>
    <w:rsid w:val="007C5870"/>
    <w:rsid w:val="00811D7F"/>
    <w:rsid w:val="0083198C"/>
    <w:rsid w:val="00840D73"/>
    <w:rsid w:val="00856DB2"/>
    <w:rsid w:val="008C14F2"/>
    <w:rsid w:val="008C1D94"/>
    <w:rsid w:val="008D7172"/>
    <w:rsid w:val="008E0982"/>
    <w:rsid w:val="00927D81"/>
    <w:rsid w:val="00932128"/>
    <w:rsid w:val="009B5B4B"/>
    <w:rsid w:val="009E581A"/>
    <w:rsid w:val="00A11508"/>
    <w:rsid w:val="00A44D5E"/>
    <w:rsid w:val="00A718B8"/>
    <w:rsid w:val="00A76563"/>
    <w:rsid w:val="00AA0311"/>
    <w:rsid w:val="00B87D63"/>
    <w:rsid w:val="00B9613A"/>
    <w:rsid w:val="00BB0E49"/>
    <w:rsid w:val="00BB5A1D"/>
    <w:rsid w:val="00BE0115"/>
    <w:rsid w:val="00C0364F"/>
    <w:rsid w:val="00C1143B"/>
    <w:rsid w:val="00C21FC6"/>
    <w:rsid w:val="00C722C1"/>
    <w:rsid w:val="00C75BCD"/>
    <w:rsid w:val="00CC1BAE"/>
    <w:rsid w:val="00D04E48"/>
    <w:rsid w:val="00D365F1"/>
    <w:rsid w:val="00DC0E80"/>
    <w:rsid w:val="00E5149C"/>
    <w:rsid w:val="00E70F1F"/>
    <w:rsid w:val="00F053E0"/>
    <w:rsid w:val="00F213B2"/>
    <w:rsid w:val="00FC3E7F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D5F4-6FD1-4CC9-A053-ED539FE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4DD"/>
  </w:style>
  <w:style w:type="paragraph" w:styleId="a5">
    <w:name w:val="footer"/>
    <w:basedOn w:val="a"/>
    <w:link w:val="a6"/>
    <w:uiPriority w:val="99"/>
    <w:unhideWhenUsed/>
    <w:rsid w:val="000F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4DD"/>
  </w:style>
  <w:style w:type="paragraph" w:styleId="a7">
    <w:name w:val="Balloon Text"/>
    <w:basedOn w:val="a"/>
    <w:link w:val="a8"/>
    <w:uiPriority w:val="99"/>
    <w:semiHidden/>
    <w:unhideWhenUsed/>
    <w:rsid w:val="00C1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Ирина Г.</dc:creator>
  <cp:keywords/>
  <dc:description/>
  <cp:lastModifiedBy>Леонтьева Ирина Г.</cp:lastModifiedBy>
  <cp:revision>36</cp:revision>
  <cp:lastPrinted>2023-12-06T04:42:00Z</cp:lastPrinted>
  <dcterms:created xsi:type="dcterms:W3CDTF">2022-12-12T06:22:00Z</dcterms:created>
  <dcterms:modified xsi:type="dcterms:W3CDTF">2023-12-13T06:55:00Z</dcterms:modified>
</cp:coreProperties>
</file>